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540" w:type="dxa"/>
        <w:tblInd w:w="8647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BF6C3A" w:rsidRPr="00BF6C3A" w14:paraId="5562CB20" w14:textId="77777777" w:rsidTr="00BF6C3A">
        <w:trPr>
          <w:trHeight w:val="1125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5BF25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Большесальского сельского поселения</w:t>
            </w:r>
          </w:p>
        </w:tc>
      </w:tr>
      <w:tr w:rsidR="00BF6C3A" w:rsidRPr="00BF6C3A" w14:paraId="7D6EC180" w14:textId="77777777" w:rsidTr="00BF6C3A">
        <w:trPr>
          <w:trHeight w:val="282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77EEA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CAD41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F4CB7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Д. </w:t>
            </w:r>
            <w:proofErr w:type="spellStart"/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Джемилия</w:t>
            </w:r>
            <w:proofErr w:type="spellEnd"/>
          </w:p>
        </w:tc>
      </w:tr>
      <w:tr w:rsidR="00BF6C3A" w:rsidRPr="00BF6C3A" w14:paraId="65A05AB1" w14:textId="77777777" w:rsidTr="00BF6C3A">
        <w:trPr>
          <w:trHeight w:val="255"/>
        </w:trPr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451C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1584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F6C3A" w:rsidRPr="00BF6C3A" w14:paraId="22EF828C" w14:textId="77777777" w:rsidTr="00BF6C3A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2E50" w14:textId="77777777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9020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608" w14:textId="77777777" w:rsidR="00BF6C3A" w:rsidRPr="00BF6C3A" w:rsidRDefault="00BF6C3A" w:rsidP="00BF6C3A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C3A" w:rsidRPr="00BF6C3A" w14:paraId="35DD7528" w14:textId="77777777" w:rsidTr="00BF6C3A">
        <w:trPr>
          <w:trHeight w:val="282"/>
        </w:trPr>
        <w:tc>
          <w:tcPr>
            <w:tcW w:w="6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ECD4" w14:textId="6E1B63B8" w:rsidR="00BF6C3A" w:rsidRPr="00BF6C3A" w:rsidRDefault="00BF6C3A" w:rsidP="00BF6C3A">
            <w:pPr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 202</w:t>
            </w:r>
            <w:r w:rsidR="0022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F6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54DAC196" w14:textId="77777777" w:rsid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319A6C" w14:textId="7522D88E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14:paraId="17FE184C" w14:textId="07F93751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налоговых расходов Большесальского сельского поселения, обусловленных налоговыми льготами, освобождениями и иными преференциями по налогам, предусмотренными в качестве 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поддержки в соответствии с целями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BF6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 Большесальского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2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2260D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0" w:name="_GoBack"/>
      <w:bookmarkEnd w:id="0"/>
      <w:r w:rsidR="002D3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14:paraId="09F6E724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E0726" w14:textId="77777777" w:rsidR="00BF6C3A" w:rsidRPr="00BF6C3A" w:rsidRDefault="00BF6C3A" w:rsidP="00BF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3118"/>
        <w:gridCol w:w="1998"/>
        <w:gridCol w:w="1263"/>
        <w:gridCol w:w="1289"/>
        <w:gridCol w:w="2173"/>
        <w:gridCol w:w="1995"/>
        <w:gridCol w:w="1488"/>
        <w:gridCol w:w="1073"/>
      </w:tblGrid>
      <w:tr w:rsidR="00BF6C3A" w:rsidRPr="00BF6C3A" w14:paraId="129FC5EB" w14:textId="77777777" w:rsidTr="002D32AA">
        <w:tc>
          <w:tcPr>
            <w:tcW w:w="534" w:type="dxa"/>
          </w:tcPr>
          <w:p w14:paraId="15352A0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№ п\п</w:t>
            </w:r>
          </w:p>
        </w:tc>
        <w:tc>
          <w:tcPr>
            <w:tcW w:w="1026" w:type="dxa"/>
          </w:tcPr>
          <w:p w14:paraId="339B081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налогового расхода Большесальского сельского поселения</w:t>
            </w:r>
          </w:p>
        </w:tc>
        <w:tc>
          <w:tcPr>
            <w:tcW w:w="3118" w:type="dxa"/>
          </w:tcPr>
          <w:p w14:paraId="5D93471B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налогового расхода Большесальского сельского поселения</w:t>
            </w:r>
          </w:p>
        </w:tc>
        <w:tc>
          <w:tcPr>
            <w:tcW w:w="1998" w:type="dxa"/>
          </w:tcPr>
          <w:p w14:paraId="761BB95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Большесальского сельского поселения, устанавливающего налоговый расход</w:t>
            </w:r>
          </w:p>
        </w:tc>
        <w:tc>
          <w:tcPr>
            <w:tcW w:w="1263" w:type="dxa"/>
          </w:tcPr>
          <w:p w14:paraId="20A212F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89" w:type="dxa"/>
          </w:tcPr>
          <w:p w14:paraId="04BEC8A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Большесальского сельского поселения</w:t>
            </w:r>
          </w:p>
        </w:tc>
        <w:tc>
          <w:tcPr>
            <w:tcW w:w="2173" w:type="dxa"/>
          </w:tcPr>
          <w:p w14:paraId="2625761B" w14:textId="2E22055C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Большесальского сельского поселения, предусматривающей налоговые расходы</w:t>
            </w:r>
          </w:p>
        </w:tc>
        <w:tc>
          <w:tcPr>
            <w:tcW w:w="1995" w:type="dxa"/>
          </w:tcPr>
          <w:p w14:paraId="0630BACF" w14:textId="00620B36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предусматривающей налоговые расходы</w:t>
            </w:r>
          </w:p>
        </w:tc>
        <w:tc>
          <w:tcPr>
            <w:tcW w:w="1488" w:type="dxa"/>
          </w:tcPr>
          <w:p w14:paraId="167B583D" w14:textId="032192DD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структурного элемента подпрограммы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ной программы  Большесальского сельского поселения,  предусматривающей налоговые расходы</w:t>
            </w:r>
          </w:p>
        </w:tc>
        <w:tc>
          <w:tcPr>
            <w:tcW w:w="1073" w:type="dxa"/>
          </w:tcPr>
          <w:p w14:paraId="14F4E91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Наименование куратора налогового расхода</w:t>
            </w:r>
          </w:p>
        </w:tc>
      </w:tr>
      <w:tr w:rsidR="00BF6C3A" w:rsidRPr="00BF6C3A" w14:paraId="67BEA515" w14:textId="77777777" w:rsidTr="002D32AA">
        <w:tc>
          <w:tcPr>
            <w:tcW w:w="534" w:type="dxa"/>
          </w:tcPr>
          <w:p w14:paraId="16788DAF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29E026BA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173A713C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8" w:type="dxa"/>
          </w:tcPr>
          <w:p w14:paraId="3816BF19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3" w:type="dxa"/>
          </w:tcPr>
          <w:p w14:paraId="5BADF3AD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</w:tcPr>
          <w:p w14:paraId="3B6A2CA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3" w:type="dxa"/>
          </w:tcPr>
          <w:p w14:paraId="733F1532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5" w:type="dxa"/>
          </w:tcPr>
          <w:p w14:paraId="561D10E7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8" w:type="dxa"/>
          </w:tcPr>
          <w:p w14:paraId="341E63EE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3" w:type="dxa"/>
          </w:tcPr>
          <w:p w14:paraId="0CEC7E86" w14:textId="77777777" w:rsidR="00BF6C3A" w:rsidRPr="00BF6C3A" w:rsidRDefault="00BF6C3A" w:rsidP="00BF6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C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3E90" w:rsidRPr="002D32AA" w14:paraId="08F02AB3" w14:textId="77777777" w:rsidTr="002D32AA">
        <w:tc>
          <w:tcPr>
            <w:tcW w:w="534" w:type="dxa"/>
          </w:tcPr>
          <w:p w14:paraId="17CFFEA2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  <w:vAlign w:val="center"/>
          </w:tcPr>
          <w:p w14:paraId="0D65F01D" w14:textId="77777777" w:rsidR="00933E90" w:rsidRPr="002D32AA" w:rsidRDefault="00933E9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</w:p>
          <w:p w14:paraId="216844D3" w14:textId="5C8FA2D0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41A077" w14:textId="71CFAB6F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Освобо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ждение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уплаты земельного налога следующи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F0945"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налогоплательщиков:</w:t>
            </w:r>
          </w:p>
          <w:p w14:paraId="7CB5FCE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1)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      </w:r>
          </w:p>
          <w:p w14:paraId="6CB4E823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ветеранов и инвалидов Великой Отечественной войны, а также ветеранов и инвалидов боевых действий;</w:t>
            </w:r>
          </w:p>
          <w:p w14:paraId="733A7109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3) физических лиц, имеющих право на получение социальной поддержки в соответствии с </w:t>
            </w:r>
            <w:hyperlink r:id="rId5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      </w:r>
            <w:hyperlink r:id="rId6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18 июня 1992 года N 3061-1), в соответствии с Федеральным </w:t>
            </w:r>
            <w:hyperlink r:id="rId7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Теча</w:t>
            </w:r>
            <w:proofErr w:type="spellEnd"/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" и в соответствии с Федеральным </w:t>
            </w:r>
            <w:hyperlink r:id="rId8" w:history="1">
              <w:r w:rsidRPr="00234B6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  <w:p w14:paraId="240F5CE2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4)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14:paraId="7C6B1241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 xml:space="preserve">5)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</w:t>
            </w:r>
            <w:r w:rsidRPr="00234B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ядерное оружие и космическую технику.</w:t>
            </w:r>
          </w:p>
          <w:p w14:paraId="32A844BF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6) инвалидов I группы инвалидности;</w:t>
            </w:r>
          </w:p>
          <w:p w14:paraId="7C62140C" w14:textId="77777777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7) инвалидов с детства;</w:t>
            </w:r>
          </w:p>
          <w:p w14:paraId="59A80732" w14:textId="352EF123" w:rsidR="00234B60" w:rsidRPr="00234B60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8) детей-инвалидов, их родителей (усыновителей), опекунов (попечителей);</w:t>
            </w:r>
          </w:p>
          <w:p w14:paraId="1E28E64D" w14:textId="20CFADF6" w:rsidR="00234B60" w:rsidRPr="002D32AA" w:rsidRDefault="00234B60" w:rsidP="002D32A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60">
              <w:rPr>
                <w:rFonts w:ascii="Times New Roman" w:hAnsi="Times New Roman" w:cs="Times New Roman"/>
                <w:sz w:val="20"/>
                <w:szCs w:val="20"/>
              </w:rPr>
              <w:t>9) физических лиц, имеющие трех и более несовершеннолетних детей и совместно проживающие с ними, в части земельных участков, приобретенных в соответствии со ст. 8.2 Областного закона от 22.07.2003г. №19-ЗС «О регулировании земельный отношений в Ростовской области»;</w:t>
            </w:r>
          </w:p>
          <w:p w14:paraId="550275A8" w14:textId="77777777" w:rsidR="00064B49" w:rsidRPr="00064B49" w:rsidRDefault="008F0945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  <w:r w:rsidR="002D32AA" w:rsidRPr="002D32AA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="00064B49" w:rsidRPr="00064B49">
              <w:rPr>
                <w:rFonts w:ascii="Times New Roman" w:hAnsi="Times New Roman" w:cs="Times New Roman"/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службы,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14:paraId="3825206E" w14:textId="5A6895CE" w:rsidR="00933E90" w:rsidRPr="002D32AA" w:rsidRDefault="00064B49" w:rsidP="00064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супругу (супруга), несовершеннолетних детей, родителей (усыновителей)</w:t>
            </w:r>
          </w:p>
        </w:tc>
        <w:tc>
          <w:tcPr>
            <w:tcW w:w="1998" w:type="dxa"/>
          </w:tcPr>
          <w:p w14:paraId="0359E445" w14:textId="29BBFCAE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1CBC7DD" w14:textId="00C31C09" w:rsidR="00933E90" w:rsidRPr="00933E90" w:rsidRDefault="008F0945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  <w:p w14:paraId="2A96E969" w14:textId="77777777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85196A" w14:textId="2ADF1BDD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5F2CE128" w14:textId="0587F65C" w:rsidR="00933E90" w:rsidRPr="002D32AA" w:rsidRDefault="007D6A31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57C699DD" w14:textId="7F49895A" w:rsidR="00933E90" w:rsidRPr="002D32AA" w:rsidRDefault="007D6A31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7909A76C" w14:textId="4A6E95FB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0268C8E8" w14:textId="0F7C96C1" w:rsidR="00933E90" w:rsidRPr="002D32AA" w:rsidRDefault="00933E90" w:rsidP="002D3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7D6A31" w:rsidRPr="002D32AA" w14:paraId="39FDE443" w14:textId="77777777" w:rsidTr="002D32AA">
        <w:tc>
          <w:tcPr>
            <w:tcW w:w="534" w:type="dxa"/>
          </w:tcPr>
          <w:p w14:paraId="3761C076" w14:textId="5C2AA512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6" w:type="dxa"/>
            <w:vAlign w:val="center"/>
          </w:tcPr>
          <w:p w14:paraId="3C214423" w14:textId="0B1332F8" w:rsidR="007D6A31" w:rsidRPr="002D32AA" w:rsidRDefault="007D6A31" w:rsidP="007D6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  <w:r w:rsidRPr="002D32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E7AFA80" w14:textId="03FB91BD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45">
              <w:rPr>
                <w:rFonts w:ascii="Times New Roman" w:hAnsi="Times New Roman" w:cs="Times New Roman"/>
                <w:sz w:val="20"/>
                <w:szCs w:val="20"/>
              </w:rPr>
              <w:t>Освобождение от уплаты земельного налога следующих категорий налогоплательщиков:</w:t>
            </w:r>
          </w:p>
          <w:p w14:paraId="15B25840" w14:textId="77777777" w:rsidR="007D6A31" w:rsidRPr="007D6A31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Большесальского сельского поселения;</w:t>
            </w:r>
          </w:p>
          <w:p w14:paraId="75F050BC" w14:textId="77777777" w:rsidR="007D6A31" w:rsidRPr="007D6A31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образования, спорта и культуры</w:t>
            </w:r>
          </w:p>
          <w:p w14:paraId="633FC150" w14:textId="386855DA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FE808A9" w14:textId="77A82A61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eastAsia="Calibri" w:hAnsi="Times New Roman" w:cs="Times New Roman"/>
                <w:sz w:val="20"/>
                <w:szCs w:val="20"/>
              </w:rPr>
              <w:t>Решение собрания депутатов Большесальского сельского поселения от  23.11.2017г «36 «О земельном налоге»</w:t>
            </w:r>
          </w:p>
        </w:tc>
        <w:tc>
          <w:tcPr>
            <w:tcW w:w="1263" w:type="dxa"/>
          </w:tcPr>
          <w:p w14:paraId="23A0F2C5" w14:textId="15C98A79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289" w:type="dxa"/>
          </w:tcPr>
          <w:p w14:paraId="708E2BF5" w14:textId="0B2F920A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2173" w:type="dxa"/>
          </w:tcPr>
          <w:p w14:paraId="19393F48" w14:textId="30DB64DF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443D6893" w14:textId="0CE2E6B8" w:rsidR="007D6A31" w:rsidRPr="007D6A31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02E1AAD2" w14:textId="30DACB70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14:paraId="2662DE7B" w14:textId="20497260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Большесальского сельского поселения</w:t>
            </w:r>
          </w:p>
        </w:tc>
      </w:tr>
      <w:tr w:rsidR="007D6A31" w:rsidRPr="002D32AA" w14:paraId="212AA89A" w14:textId="77777777" w:rsidTr="002D32AA">
        <w:tc>
          <w:tcPr>
            <w:tcW w:w="534" w:type="dxa"/>
          </w:tcPr>
          <w:p w14:paraId="038E7C3A" w14:textId="05A2416D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3A8052A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Освобождение от уплаты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 на имущество физических лиц</w:t>
            </w:r>
          </w:p>
          <w:p w14:paraId="0C408036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9FBD0F2" w14:textId="77777777" w:rsidR="007D6A31" w:rsidRPr="002D32AA" w:rsidRDefault="007D6A31" w:rsidP="007D6A3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Освободить от уплаты налога на имущество физических лиц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следующие категории налогоплательщиков:</w:t>
            </w:r>
          </w:p>
          <w:p w14:paraId="53D13198" w14:textId="77777777" w:rsidR="00064B49" w:rsidRPr="00064B49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детей-инвалидов, их родителей, усыновителей, опекунов, попечителей детей-инвалидов, совместно проживающих и зарегистрированных с ними;</w:t>
            </w:r>
          </w:p>
          <w:p w14:paraId="1B687960" w14:textId="77777777" w:rsidR="00064B49" w:rsidRPr="00064B49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граждан, призванных на военную службу по мобилизации в Вооруженные Силы Российской Федерации, граждан, заключивших на территории Ростовской области в связи с участием в специальной военной операции контракт о прохождении военной службы,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      </w:r>
          </w:p>
          <w:p w14:paraId="21834181" w14:textId="12051399" w:rsidR="007D6A31" w:rsidRPr="002D32AA" w:rsidRDefault="00064B49" w:rsidP="00064B4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B49">
              <w:rPr>
                <w:rFonts w:ascii="Times New Roman" w:hAnsi="Times New Roman" w:cs="Times New Roman"/>
                <w:sz w:val="20"/>
                <w:szCs w:val="20"/>
              </w:rPr>
              <w:t>супругу (супруга), несовершеннолетних детей, родителей (усыновителей)</w:t>
            </w:r>
          </w:p>
        </w:tc>
        <w:tc>
          <w:tcPr>
            <w:tcW w:w="1998" w:type="dxa"/>
          </w:tcPr>
          <w:p w14:paraId="4374B9F2" w14:textId="666C0778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Решение Собрания депутатов Большесальского 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 №35 от 23.11.2017 года «О налоге на имущество физических лиц»</w:t>
            </w:r>
          </w:p>
        </w:tc>
        <w:tc>
          <w:tcPr>
            <w:tcW w:w="1263" w:type="dxa"/>
          </w:tcPr>
          <w:p w14:paraId="700E48B6" w14:textId="23FEB0DD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1289" w:type="dxa"/>
          </w:tcPr>
          <w:p w14:paraId="6F08591D" w14:textId="517C5622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</w:p>
        </w:tc>
        <w:tc>
          <w:tcPr>
            <w:tcW w:w="2173" w:type="dxa"/>
          </w:tcPr>
          <w:p w14:paraId="2E4F9610" w14:textId="41B8E0A3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>«Благоустройство Большесальского сельского поселения»</w:t>
            </w:r>
          </w:p>
        </w:tc>
        <w:tc>
          <w:tcPr>
            <w:tcW w:w="1995" w:type="dxa"/>
          </w:tcPr>
          <w:p w14:paraId="3E3CA646" w14:textId="77B9E6E6" w:rsidR="007D6A31" w:rsidRPr="007D6A31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A3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7D6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«Содержание в чистоте территорий памятников и поселения, прочие мероприятия по благоустройству»</w:t>
            </w:r>
          </w:p>
        </w:tc>
        <w:tc>
          <w:tcPr>
            <w:tcW w:w="1488" w:type="dxa"/>
          </w:tcPr>
          <w:p w14:paraId="37C3A9B1" w14:textId="4C16F42F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3" w:type="dxa"/>
          </w:tcPr>
          <w:p w14:paraId="6851B21B" w14:textId="24062CAE" w:rsidR="007D6A31" w:rsidRPr="002D32AA" w:rsidRDefault="007D6A31" w:rsidP="007D6A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2AA">
              <w:rPr>
                <w:rFonts w:ascii="Times New Roman" w:hAnsi="Times New Roman" w:cs="Times New Roman"/>
                <w:sz w:val="20"/>
                <w:szCs w:val="20"/>
              </w:rPr>
              <w:t>Администрация Большеса</w:t>
            </w:r>
            <w:r w:rsidRPr="002D32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льского сельского поселения</w:t>
            </w:r>
          </w:p>
        </w:tc>
      </w:tr>
    </w:tbl>
    <w:p w14:paraId="31E621C2" w14:textId="77777777" w:rsidR="00BF6C3A" w:rsidRPr="002D32AA" w:rsidRDefault="00BF6C3A" w:rsidP="002D32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580654" w14:textId="77777777" w:rsidR="006436FF" w:rsidRPr="002D32AA" w:rsidRDefault="006436FF" w:rsidP="002D32AA">
      <w:pPr>
        <w:jc w:val="center"/>
        <w:rPr>
          <w:sz w:val="20"/>
          <w:szCs w:val="20"/>
        </w:rPr>
      </w:pPr>
    </w:p>
    <w:sectPr w:rsidR="006436FF" w:rsidRPr="002D32AA" w:rsidSect="002D32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5009A"/>
    <w:multiLevelType w:val="hybridMultilevel"/>
    <w:tmpl w:val="89286714"/>
    <w:lvl w:ilvl="0" w:tplc="C8C4A91E">
      <w:start w:val="1"/>
      <w:numFmt w:val="decimal"/>
      <w:lvlText w:val="%1)"/>
      <w:lvlJc w:val="left"/>
      <w:pPr>
        <w:ind w:left="9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58395C">
      <w:numFmt w:val="bullet"/>
      <w:lvlText w:val="•"/>
      <w:lvlJc w:val="left"/>
      <w:pPr>
        <w:ind w:left="1952" w:hanging="438"/>
      </w:pPr>
      <w:rPr>
        <w:rFonts w:hint="default"/>
        <w:lang w:val="ru-RU" w:eastAsia="en-US" w:bidi="ar-SA"/>
      </w:rPr>
    </w:lvl>
    <w:lvl w:ilvl="2" w:tplc="CB7E31F8">
      <w:numFmt w:val="bullet"/>
      <w:lvlText w:val="•"/>
      <w:lvlJc w:val="left"/>
      <w:pPr>
        <w:ind w:left="2964" w:hanging="438"/>
      </w:pPr>
      <w:rPr>
        <w:rFonts w:hint="default"/>
        <w:lang w:val="ru-RU" w:eastAsia="en-US" w:bidi="ar-SA"/>
      </w:rPr>
    </w:lvl>
    <w:lvl w:ilvl="3" w:tplc="67AEFC8E">
      <w:numFmt w:val="bullet"/>
      <w:lvlText w:val="•"/>
      <w:lvlJc w:val="left"/>
      <w:pPr>
        <w:ind w:left="3976" w:hanging="438"/>
      </w:pPr>
      <w:rPr>
        <w:rFonts w:hint="default"/>
        <w:lang w:val="ru-RU" w:eastAsia="en-US" w:bidi="ar-SA"/>
      </w:rPr>
    </w:lvl>
    <w:lvl w:ilvl="4" w:tplc="817E4C42">
      <w:numFmt w:val="bullet"/>
      <w:lvlText w:val="•"/>
      <w:lvlJc w:val="left"/>
      <w:pPr>
        <w:ind w:left="4988" w:hanging="438"/>
      </w:pPr>
      <w:rPr>
        <w:rFonts w:hint="default"/>
        <w:lang w:val="ru-RU" w:eastAsia="en-US" w:bidi="ar-SA"/>
      </w:rPr>
    </w:lvl>
    <w:lvl w:ilvl="5" w:tplc="E6C0EA88">
      <w:numFmt w:val="bullet"/>
      <w:lvlText w:val="•"/>
      <w:lvlJc w:val="left"/>
      <w:pPr>
        <w:ind w:left="6000" w:hanging="438"/>
      </w:pPr>
      <w:rPr>
        <w:rFonts w:hint="default"/>
        <w:lang w:val="ru-RU" w:eastAsia="en-US" w:bidi="ar-SA"/>
      </w:rPr>
    </w:lvl>
    <w:lvl w:ilvl="6" w:tplc="EED2846E">
      <w:numFmt w:val="bullet"/>
      <w:lvlText w:val="•"/>
      <w:lvlJc w:val="left"/>
      <w:pPr>
        <w:ind w:left="7012" w:hanging="438"/>
      </w:pPr>
      <w:rPr>
        <w:rFonts w:hint="default"/>
        <w:lang w:val="ru-RU" w:eastAsia="en-US" w:bidi="ar-SA"/>
      </w:rPr>
    </w:lvl>
    <w:lvl w:ilvl="7" w:tplc="E6060B3C">
      <w:numFmt w:val="bullet"/>
      <w:lvlText w:val="•"/>
      <w:lvlJc w:val="left"/>
      <w:pPr>
        <w:ind w:left="8024" w:hanging="438"/>
      </w:pPr>
      <w:rPr>
        <w:rFonts w:hint="default"/>
        <w:lang w:val="ru-RU" w:eastAsia="en-US" w:bidi="ar-SA"/>
      </w:rPr>
    </w:lvl>
    <w:lvl w:ilvl="8" w:tplc="7C66E9B4">
      <w:numFmt w:val="bullet"/>
      <w:lvlText w:val="•"/>
      <w:lvlJc w:val="left"/>
      <w:pPr>
        <w:ind w:left="9036" w:hanging="4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EC"/>
    <w:rsid w:val="00064B49"/>
    <w:rsid w:val="002260D3"/>
    <w:rsid w:val="00234B60"/>
    <w:rsid w:val="002D32AA"/>
    <w:rsid w:val="002E3DD3"/>
    <w:rsid w:val="006436FF"/>
    <w:rsid w:val="00687ACA"/>
    <w:rsid w:val="007D6A31"/>
    <w:rsid w:val="008F0945"/>
    <w:rsid w:val="00933E90"/>
    <w:rsid w:val="00BF6C3A"/>
    <w:rsid w:val="00CF4AE6"/>
    <w:rsid w:val="00D40294"/>
    <w:rsid w:val="00EE796C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D1F0"/>
  <w15:chartTrackingRefBased/>
  <w15:docId w15:val="{23F33EAF-3425-4A52-B9E6-9F8123C2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C3A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3E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E315274CC475ED50F23F5CEB0B6ACF89A104AEC332EAF48D1B39544e0v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E315274CC475ED50F23F5CEB0B6ACF8951346E7332EAF48D1B39544e0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3E315274CC475ED50F23F5CEB0B6ACF891164AE53F73A54088BF97430E347FFD499D1BB120ACe7vFJ" TargetMode="External"/><Relationship Id="rId5" Type="http://schemas.openxmlformats.org/officeDocument/2006/relationships/hyperlink" Target="consultantplus://offline/ref=EC3E315274CC475ED50F23F5CEB0B6ACF89A104AEC3D2EAF48D1B39544016B68FA00911AB120AC7Fe0v5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2026-02-26T13:44:00Z</dcterms:created>
  <dcterms:modified xsi:type="dcterms:W3CDTF">2026-02-27T08:01:00Z</dcterms:modified>
</cp:coreProperties>
</file>